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95D" w:rsidRPr="0093095D" w:rsidRDefault="0093095D" w:rsidP="0093095D">
      <w:pPr>
        <w:pBdr>
          <w:bottom w:val="single" w:sz="6" w:space="2" w:color="F3F3F3"/>
        </w:pBdr>
        <w:shd w:val="clear" w:color="auto" w:fill="0072BC"/>
        <w:spacing w:after="0" w:line="288" w:lineRule="atLeast"/>
        <w:jc w:val="right"/>
        <w:outlineLvl w:val="2"/>
        <w:rPr>
          <w:rFonts w:ascii="Helvetica" w:eastAsia="Times New Roman" w:hAnsi="Helvetica" w:cs="Helvetica"/>
          <w:caps/>
          <w:color w:val="FFFFFF"/>
          <w:sz w:val="36"/>
          <w:szCs w:val="36"/>
          <w:lang w:val="en" w:eastAsia="en-AU"/>
        </w:rPr>
      </w:pPr>
      <w:r w:rsidRPr="0093095D">
        <w:rPr>
          <w:rFonts w:ascii="Helvetica" w:eastAsia="Times New Roman" w:hAnsi="Helvetica" w:cs="Helvetica"/>
          <w:caps/>
          <w:color w:val="FFFFFF"/>
          <w:sz w:val="36"/>
          <w:szCs w:val="36"/>
          <w:lang w:val="en" w:eastAsia="en-AU"/>
        </w:rPr>
        <w:t>Overview</w:t>
      </w:r>
    </w:p>
    <w:p w:rsidR="0093095D" w:rsidRPr="0093095D" w:rsidRDefault="0093095D" w:rsidP="0093095D">
      <w:pPr>
        <w:shd w:val="clear" w:color="auto" w:fill="F3F3F3"/>
        <w:spacing w:before="75" w:after="75" w:line="240" w:lineRule="auto"/>
        <w:jc w:val="right"/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</w:pPr>
      <w:r w:rsidRPr="0093095D"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  <w:t>The following instructions step through the process of manually configuring your Office 365 Exchange Online account with Outlook 2010 and 2013 for Windows</w:t>
      </w:r>
      <w:r w:rsidRPr="0093095D">
        <w:rPr>
          <w:rFonts w:ascii="Helvetica" w:eastAsia="Times New Roman" w:hAnsi="Helvetica" w:cs="Helvetica"/>
          <w:b/>
          <w:bCs/>
          <w:color w:val="575A5C"/>
          <w:sz w:val="23"/>
          <w:szCs w:val="23"/>
          <w:lang w:val="en" w:eastAsia="en-AU"/>
        </w:rPr>
        <w:t xml:space="preserve">. </w:t>
      </w:r>
      <w:r w:rsidRPr="0093095D"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  <w:t>This may be needed when configuring secondary account or if you run into issues with the automatic configuration process.</w:t>
      </w:r>
    </w:p>
    <w:p w:rsidR="0093095D" w:rsidRPr="0093095D" w:rsidRDefault="0093095D" w:rsidP="0093095D">
      <w:pPr>
        <w:shd w:val="clear" w:color="auto" w:fill="F3F3F3"/>
        <w:spacing w:before="75" w:after="75" w:line="240" w:lineRule="auto"/>
        <w:jc w:val="right"/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</w:pPr>
      <w:r w:rsidRPr="0093095D">
        <w:rPr>
          <w:rFonts w:ascii="Helvetica" w:eastAsia="Times New Roman" w:hAnsi="Helvetica" w:cs="Helvetica"/>
          <w:b/>
          <w:bCs/>
          <w:color w:val="575A5C"/>
          <w:sz w:val="23"/>
          <w:szCs w:val="23"/>
          <w:lang w:val="en" w:eastAsia="en-AU"/>
        </w:rPr>
        <w:t xml:space="preserve">Note: </w:t>
      </w:r>
      <w:r w:rsidRPr="0093095D"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  <w:t>Outlook 2016 only supports the Auto</w:t>
      </w:r>
      <w:r w:rsidR="00436224"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  <w:t>-d</w:t>
      </w:r>
      <w:r w:rsidRPr="0093095D">
        <w:rPr>
          <w:rFonts w:ascii="Helvetica" w:eastAsia="Times New Roman" w:hAnsi="Helvetica" w:cs="Helvetica"/>
          <w:color w:val="575A5C"/>
          <w:sz w:val="23"/>
          <w:szCs w:val="23"/>
          <w:lang w:val="en" w:eastAsia="en-AU"/>
        </w:rPr>
        <w:t>iscover process for adding Exchange Online accounts. The following instructions do not apply.</w:t>
      </w:r>
    </w:p>
    <w:p w:rsidR="0093095D" w:rsidRPr="0093095D" w:rsidRDefault="0093095D" w:rsidP="0093095D">
      <w:pPr>
        <w:shd w:val="clear" w:color="auto" w:fill="F3F3F3"/>
        <w:spacing w:before="100" w:beforeAutospacing="1" w:after="100" w:afterAutospacing="1" w:line="240" w:lineRule="auto"/>
        <w:jc w:val="right"/>
        <w:outlineLvl w:val="4"/>
        <w:rPr>
          <w:rFonts w:ascii="Helvetica" w:eastAsia="Times New Roman" w:hAnsi="Helvetica" w:cs="Helvetica"/>
          <w:color w:val="575A5C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color w:val="575A5C"/>
          <w:sz w:val="24"/>
          <w:szCs w:val="24"/>
          <w:lang w:val="en" w:eastAsia="en-AU"/>
        </w:rPr>
        <w:t>This tutorial applies to the following operating system(s):</w:t>
      </w:r>
    </w:p>
    <w:p w:rsidR="0093095D" w:rsidRPr="0093095D" w:rsidRDefault="0093095D" w:rsidP="0093095D">
      <w:pPr>
        <w:numPr>
          <w:ilvl w:val="0"/>
          <w:numId w:val="1"/>
        </w:numPr>
        <w:shd w:val="clear" w:color="auto" w:fill="F3F3F3"/>
        <w:spacing w:after="150" w:line="240" w:lineRule="auto"/>
        <w:ind w:left="0"/>
        <w:jc w:val="right"/>
        <w:rPr>
          <w:rFonts w:ascii="Helvetica" w:eastAsia="Times New Roman" w:hAnsi="Helvetica" w:cs="Helvetica"/>
          <w:color w:val="575A5C"/>
          <w:sz w:val="28"/>
          <w:szCs w:val="28"/>
          <w:lang w:val="en" w:eastAsia="en-AU"/>
        </w:rPr>
      </w:pPr>
      <w:r w:rsidRPr="0093095D">
        <w:rPr>
          <w:rFonts w:ascii="Helvetica" w:eastAsia="Times New Roman" w:hAnsi="Helvetica" w:cs="Helvetica"/>
          <w:color w:val="575A5C"/>
          <w:sz w:val="28"/>
          <w:szCs w:val="28"/>
          <w:bdr w:val="none" w:sz="0" w:space="0" w:color="auto" w:frame="1"/>
          <w:lang w:val="en" w:eastAsia="en-AU"/>
        </w:rPr>
        <w:t>WINDOWS</w:t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bookmarkStart w:id="0" w:name="step-1"/>
      <w:bookmarkEnd w:id="0"/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Open the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Control Panel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2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Mail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*Note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: If you do not see the Mail option, change your </w:t>
      </w:r>
      <w:r w:rsidRPr="0093095D">
        <w:rPr>
          <w:rFonts w:ascii="Helvetica" w:eastAsia="Times New Roman" w:hAnsi="Helvetica" w:cs="Helvetica"/>
          <w:i/>
          <w:iCs/>
          <w:sz w:val="24"/>
          <w:szCs w:val="24"/>
          <w:lang w:val="en" w:eastAsia="en-AU"/>
        </w:rPr>
        <w:t>View by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setting to Large Icons or Small Icons.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667250" cy="3438525"/>
            <wp:effectExtent l="0" t="0" r="0" b="9525"/>
            <wp:docPr id="18" name="Picture 18" descr="Visual representation related to step 2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 representation related to step 2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3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E-mail Accounts...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667250" cy="3048000"/>
            <wp:effectExtent l="0" t="0" r="0" b="0"/>
            <wp:docPr id="17" name="Picture 17" descr="Visual representation related to step 3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ual representation related to step 3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4</w:t>
      </w:r>
    </w:p>
    <w:p w:rsidR="0093095D" w:rsidRPr="0093095D" w:rsidRDefault="0093095D" w:rsidP="00436224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New...</w:t>
      </w: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371975" cy="3818786"/>
            <wp:effectExtent l="0" t="0" r="0" b="0"/>
            <wp:docPr id="16" name="Picture 16" descr="Visual representation related to step 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ual representation related to step 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86" cy="38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5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Select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Manual setup or additional server types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, then 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Next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667250" cy="3371850"/>
            <wp:effectExtent l="0" t="0" r="0" b="0"/>
            <wp:docPr id="15" name="Picture 15" descr="Visual representation related to step 5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ual representation related to step 5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6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Selec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t Microsoft Exchange Server or compatible service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, then 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Next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667250" cy="3400425"/>
            <wp:effectExtent l="0" t="0" r="0" b="9525"/>
            <wp:docPr id="14" name="Picture 14" descr="Visual representation related to step 6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ual representation related to step 6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24" w:rsidRDefault="0093095D" w:rsidP="00436224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7</w:t>
      </w:r>
    </w:p>
    <w:p w:rsidR="00436224" w:rsidRDefault="0093095D" w:rsidP="00436224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Enter the following in the corresponding fields:</w:t>
      </w:r>
    </w:p>
    <w:p w:rsidR="00436224" w:rsidRDefault="0093095D" w:rsidP="00436224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outlineLvl w:val="1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Server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: outlook.office365.com</w:t>
      </w:r>
    </w:p>
    <w:p w:rsidR="0093095D" w:rsidRPr="0093095D" w:rsidRDefault="0093095D" w:rsidP="00436224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outlineLvl w:val="1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User Name</w:t>
      </w:r>
      <w:r w:rsidR="00436224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: </w:t>
      </w:r>
      <w:r w:rsidR="00436224"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Login</w:t>
      </w:r>
      <w:r w:rsidR="00436224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</w:t>
      </w:r>
      <w:r w:rsidR="00436224"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name</w:t>
      </w:r>
    </w:p>
    <w:p w:rsidR="0093095D" w:rsidRPr="0093095D" w:rsidRDefault="0093095D" w:rsidP="00436224">
      <w:pPr>
        <w:shd w:val="clear" w:color="auto" w:fill="FFFFFF"/>
        <w:spacing w:before="100" w:beforeAutospacing="1" w:after="360" w:line="240" w:lineRule="auto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When finished, click </w:t>
      </w:r>
      <w:r w:rsidR="00436224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 xml:space="preserve">More Settings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*Note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: Do not click the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Check Name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button at this step, or the configuration process will fail.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3638550" cy="2636093"/>
            <wp:effectExtent l="0" t="0" r="0" b="0"/>
            <wp:docPr id="13" name="Picture 13" descr="Visual representation related to step 7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sual representation related to step 7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89" cy="26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8</w:t>
      </w:r>
    </w:p>
    <w:p w:rsidR="0093095D" w:rsidRPr="0093095D" w:rsidRDefault="0093095D" w:rsidP="00436224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the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Security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tab.</w:t>
      </w: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2610915" cy="3419208"/>
            <wp:effectExtent l="0" t="0" r="0" b="0"/>
            <wp:docPr id="12" name="Picture 12" descr="Visual representation related to step 8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ual representation related to step 8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61" cy="34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9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Adjust the following settings:</w:t>
      </w:r>
    </w:p>
    <w:p w:rsidR="0093095D" w:rsidRPr="0093095D" w:rsidRDefault="0093095D" w:rsidP="0093095D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Uncheck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Encrypt data between Microsoft Outlook and Microsoft Exchange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numPr>
          <w:ilvl w:val="0"/>
          <w:numId w:val="3"/>
        </w:numPr>
        <w:shd w:val="clear" w:color="auto" w:fill="FFFFFF"/>
        <w:spacing w:before="24" w:after="24" w:line="240" w:lineRule="auto"/>
        <w:ind w:left="0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Choose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Anonymous Authentication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from the </w:t>
      </w:r>
      <w:r w:rsidRPr="0093095D">
        <w:rPr>
          <w:rFonts w:ascii="Helvetica" w:eastAsia="Times New Roman" w:hAnsi="Helvetica" w:cs="Helvetica"/>
          <w:i/>
          <w:iCs/>
          <w:sz w:val="24"/>
          <w:szCs w:val="24"/>
          <w:lang w:val="en" w:eastAsia="en-AU"/>
        </w:rPr>
        <w:t>Logon network security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drop-down menu.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2628900" cy="3398333"/>
            <wp:effectExtent l="0" t="0" r="0" b="0"/>
            <wp:docPr id="11" name="Picture 11" descr="Visual representation related to step 9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isual representation related to step 9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97" cy="34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10</w:t>
      </w:r>
    </w:p>
    <w:p w:rsidR="0093095D" w:rsidRPr="0093095D" w:rsidRDefault="0093095D" w:rsidP="00436224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In the </w:t>
      </w:r>
      <w:r w:rsidRPr="0093095D">
        <w:rPr>
          <w:rFonts w:ascii="Helvetica" w:eastAsia="Times New Roman" w:hAnsi="Helvetica" w:cs="Helvetica"/>
          <w:i/>
          <w:iCs/>
          <w:sz w:val="24"/>
          <w:szCs w:val="24"/>
          <w:lang w:val="en" w:eastAsia="en-AU"/>
        </w:rPr>
        <w:t>Connection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tab, check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Connect to Microsoft Exchange using HTTP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, then 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Exchange Proxy Settings...</w:t>
      </w: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2241879" cy="2905125"/>
            <wp:effectExtent l="0" t="0" r="6350" b="0"/>
            <wp:docPr id="10" name="Picture 10" descr="Visual representation related to step 10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sual representation related to step 10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16" cy="29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11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In the </w:t>
      </w:r>
      <w:r w:rsidRPr="0093095D">
        <w:rPr>
          <w:rFonts w:ascii="Helvetica" w:eastAsia="Times New Roman" w:hAnsi="Helvetica" w:cs="Helvetica"/>
          <w:i/>
          <w:iCs/>
          <w:sz w:val="24"/>
          <w:szCs w:val="24"/>
          <w:lang w:val="en" w:eastAsia="en-AU"/>
        </w:rPr>
        <w:t>Use this URL to connect to my proxy server for Exchange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field, enter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outlook.office365.com.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3057525" cy="2826651"/>
            <wp:effectExtent l="0" t="0" r="0" b="0"/>
            <wp:docPr id="9" name="Picture 9" descr="Visual representation related to step 11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ual representation related to step 11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29" cy="28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12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Check the </w:t>
      </w:r>
      <w:r w:rsidRPr="0093095D">
        <w:rPr>
          <w:rFonts w:ascii="Helvetica" w:eastAsia="Times New Roman" w:hAnsi="Helvetica" w:cs="Helvetica"/>
          <w:i/>
          <w:iCs/>
          <w:sz w:val="24"/>
          <w:szCs w:val="24"/>
          <w:lang w:val="en" w:eastAsia="en-AU"/>
        </w:rPr>
        <w:t>Only connect to proxy servers that have this principal name on their certificate</w:t>
      </w:r>
      <w:r w:rsidRPr="0093095D">
        <w:rPr>
          <w:rFonts w:ascii="Helvetica" w:eastAsia="Times New Roman" w:hAnsi="Helvetica" w:cs="Helvetica"/>
          <w:b/>
          <w:bCs/>
          <w:i/>
          <w:iCs/>
          <w:sz w:val="24"/>
          <w:szCs w:val="24"/>
          <w:lang w:val="en" w:eastAsia="en-AU"/>
        </w:rPr>
        <w:t xml:space="preserve">, 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then enter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msstd:outlook.com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in the associated text field.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2790825" cy="2585785"/>
            <wp:effectExtent l="0" t="0" r="0" b="5080"/>
            <wp:docPr id="8" name="Picture 8" descr="Visual representation related to step 12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sual representation related to step 12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45" cy="25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436224" w:rsidRDefault="00436224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13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Adjust the following settings:</w:t>
      </w:r>
    </w:p>
    <w:p w:rsidR="0093095D" w:rsidRPr="0093095D" w:rsidRDefault="0093095D" w:rsidP="0093095D">
      <w:pPr>
        <w:numPr>
          <w:ilvl w:val="0"/>
          <w:numId w:val="4"/>
        </w:numPr>
        <w:shd w:val="clear" w:color="auto" w:fill="FFFFFF"/>
        <w:spacing w:before="24" w:after="24" w:line="240" w:lineRule="auto"/>
        <w:ind w:left="0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Check the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On fast networks, connect using HTTP first then connect using TCP/IP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box.</w:t>
      </w:r>
    </w:p>
    <w:p w:rsidR="0093095D" w:rsidRPr="0093095D" w:rsidRDefault="0093095D" w:rsidP="0093095D">
      <w:pPr>
        <w:numPr>
          <w:ilvl w:val="0"/>
          <w:numId w:val="4"/>
        </w:numPr>
        <w:shd w:val="clear" w:color="auto" w:fill="FFFFFF"/>
        <w:spacing w:before="24" w:after="24" w:line="240" w:lineRule="auto"/>
        <w:ind w:left="0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Select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Basic Authentication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from the </w:t>
      </w:r>
      <w:r w:rsidRPr="0093095D">
        <w:rPr>
          <w:rFonts w:ascii="Helvetica" w:eastAsia="Times New Roman" w:hAnsi="Helvetica" w:cs="Helvetica"/>
          <w:i/>
          <w:iCs/>
          <w:sz w:val="24"/>
          <w:szCs w:val="24"/>
          <w:lang w:val="en" w:eastAsia="en-AU"/>
        </w:rPr>
        <w:t>Use this authentication when connecting to my proxy server for Exchange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 drop-down menu.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2947737" cy="2743200"/>
            <wp:effectExtent l="0" t="0" r="5080" b="0"/>
            <wp:docPr id="7" name="Picture 7" descr="Visual representation related to step 13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sual representation related to step 13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38" cy="27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14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OK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3326439" cy="3095625"/>
            <wp:effectExtent l="0" t="0" r="7620" b="0"/>
            <wp:docPr id="6" name="Picture 6" descr="Visual representation related to step 14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sual representation related to step 14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28" cy="31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lastRenderedPageBreak/>
        <w:t>Step 15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OK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2647379" cy="3448050"/>
            <wp:effectExtent l="0" t="0" r="635" b="0"/>
            <wp:docPr id="5" name="Picture 5" descr="Visual representation related to step 15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sual representation related to step 15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66" cy="34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16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Check Name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3181350" cy="2304856"/>
            <wp:effectExtent l="0" t="0" r="0" b="635"/>
            <wp:docPr id="4" name="Picture 4" descr="Visual representation related to step 16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sual representation related to step 16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84" cy="23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17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lastRenderedPageBreak/>
        <w:t>An authentication prompt will appear. Enter your </w:t>
      </w:r>
      <w:r w:rsidR="00425AE5">
        <w:rPr>
          <w:rFonts w:ascii="Helvetica" w:eastAsia="Times New Roman" w:hAnsi="Helvetica" w:cs="Helvetica"/>
          <w:sz w:val="24"/>
          <w:szCs w:val="24"/>
          <w:lang w:val="en" w:eastAsia="en-AU"/>
        </w:rPr>
        <w:t>L</w:t>
      </w:r>
      <w:r w:rsidRPr="0093095D">
        <w:rPr>
          <w:rFonts w:ascii="Helvetica" w:eastAsia="Times New Roman" w:hAnsi="Helvetica" w:cs="Helvetica"/>
          <w:b/>
          <w:bCs/>
          <w:i/>
          <w:iCs/>
          <w:sz w:val="24"/>
          <w:szCs w:val="24"/>
          <w:lang w:val="en" w:eastAsia="en-AU"/>
        </w:rPr>
        <w:t>oginName@</w:t>
      </w:r>
      <w:r w:rsidR="00425AE5">
        <w:rPr>
          <w:rFonts w:ascii="Helvetica" w:eastAsia="Times New Roman" w:hAnsi="Helvetica" w:cs="Helvetica"/>
          <w:b/>
          <w:bCs/>
          <w:i/>
          <w:iCs/>
          <w:sz w:val="24"/>
          <w:szCs w:val="24"/>
          <w:lang w:val="en" w:eastAsia="en-AU"/>
        </w:rPr>
        <w:t>domainname.com.au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 and </w:t>
      </w:r>
      <w:r w:rsidRPr="0093095D">
        <w:rPr>
          <w:rFonts w:ascii="Helvetica" w:eastAsia="Times New Roman" w:hAnsi="Helvetica" w:cs="Helvetica"/>
          <w:b/>
          <w:bCs/>
          <w:i/>
          <w:iCs/>
          <w:sz w:val="24"/>
          <w:szCs w:val="24"/>
          <w:lang w:val="en" w:eastAsia="en-AU"/>
        </w:rPr>
        <w:t>password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 in the corresponding fields, then 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OK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3571875" cy="2288916"/>
            <wp:effectExtent l="0" t="0" r="0" b="0"/>
            <wp:docPr id="3" name="Picture 3" descr="Visual representation related to step 17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sual representation related to step 17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87" cy="22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18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Next &gt;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</w:t>
      </w:r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bookmarkStart w:id="1" w:name="_GoBack"/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781550" cy="3483701"/>
            <wp:effectExtent l="0" t="0" r="0" b="2540"/>
            <wp:docPr id="2" name="Picture 2" descr="Visual representation related to step 18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sual representation related to step 18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73" cy="3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3095D" w:rsidRPr="0093095D" w:rsidRDefault="0093095D" w:rsidP="0093095D">
      <w:pPr>
        <w:shd w:val="clear" w:color="auto" w:fill="FFFFFF"/>
        <w:spacing w:after="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</w:p>
    <w:p w:rsidR="0093095D" w:rsidRPr="0093095D" w:rsidRDefault="0093095D" w:rsidP="0093095D">
      <w:pPr>
        <w:pBdr>
          <w:bottom w:val="single" w:sz="6" w:space="2" w:color="F3F3F3"/>
        </w:pBdr>
        <w:shd w:val="clear" w:color="auto" w:fill="FFFFFF"/>
        <w:spacing w:before="144" w:after="72" w:line="288" w:lineRule="atLeast"/>
        <w:jc w:val="right"/>
        <w:outlineLvl w:val="1"/>
        <w:rPr>
          <w:rFonts w:ascii="Helvetica" w:eastAsia="Times New Roman" w:hAnsi="Helvetica" w:cs="Helvetica"/>
          <w:sz w:val="45"/>
          <w:szCs w:val="45"/>
          <w:lang w:val="en" w:eastAsia="en-AU"/>
        </w:rPr>
      </w:pPr>
      <w:r w:rsidRPr="0093095D">
        <w:rPr>
          <w:rFonts w:ascii="Helvetica" w:eastAsia="Times New Roman" w:hAnsi="Helvetica" w:cs="Helvetica"/>
          <w:sz w:val="45"/>
          <w:szCs w:val="45"/>
          <w:lang w:val="en" w:eastAsia="en-AU"/>
        </w:rPr>
        <w:t>Step 19</w:t>
      </w:r>
    </w:p>
    <w:p w:rsidR="0093095D" w:rsidRPr="0093095D" w:rsidRDefault="0093095D" w:rsidP="0093095D">
      <w:pPr>
        <w:shd w:val="clear" w:color="auto" w:fill="FFFFFF"/>
        <w:spacing w:before="100" w:beforeAutospacing="1" w:after="36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lastRenderedPageBreak/>
        <w:t xml:space="preserve">Click </w:t>
      </w:r>
      <w:r w:rsidRPr="0093095D">
        <w:rPr>
          <w:rFonts w:ascii="Helvetica" w:eastAsia="Times New Roman" w:hAnsi="Helvetica" w:cs="Helvetica"/>
          <w:b/>
          <w:bCs/>
          <w:sz w:val="24"/>
          <w:szCs w:val="24"/>
          <w:lang w:val="en" w:eastAsia="en-AU"/>
        </w:rPr>
        <w:t>Finish</w:t>
      </w:r>
      <w:r w:rsidRPr="0093095D">
        <w:rPr>
          <w:rFonts w:ascii="Helvetica" w:eastAsia="Times New Roman" w:hAnsi="Helvetica" w:cs="Helvetica"/>
          <w:sz w:val="24"/>
          <w:szCs w:val="24"/>
          <w:lang w:val="en" w:eastAsia="en-AU"/>
        </w:rPr>
        <w:t>. Your account will be setup and you can open Outlook to begin using your Exchange account.</w:t>
      </w:r>
    </w:p>
    <w:p w:rsidR="0093095D" w:rsidRPr="0093095D" w:rsidRDefault="0093095D" w:rsidP="0093095D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sz w:val="24"/>
          <w:szCs w:val="24"/>
          <w:lang w:val="en" w:eastAsia="en-AU"/>
        </w:rPr>
      </w:pPr>
      <w:r w:rsidRPr="0093095D">
        <w:rPr>
          <w:rFonts w:ascii="Helvetica" w:eastAsia="Times New Roman" w:hAnsi="Helvetica" w:cs="Helvetica"/>
          <w:noProof/>
          <w:color w:val="666666"/>
          <w:sz w:val="24"/>
          <w:szCs w:val="24"/>
          <w:lang w:eastAsia="en-AU"/>
        </w:rPr>
        <w:drawing>
          <wp:inline distT="0" distB="0" distL="0" distR="0">
            <wp:extent cx="4667250" cy="3390900"/>
            <wp:effectExtent l="0" t="0" r="0" b="0"/>
            <wp:docPr id="1" name="Picture 1" descr="Visual representation related to step 19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sual representation related to step 19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C8" w:rsidRDefault="005E77C8"/>
    <w:sectPr w:rsidR="005E77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76201"/>
    <w:multiLevelType w:val="multilevel"/>
    <w:tmpl w:val="3D4A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164A4E"/>
    <w:multiLevelType w:val="multilevel"/>
    <w:tmpl w:val="C424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684C5A"/>
    <w:multiLevelType w:val="multilevel"/>
    <w:tmpl w:val="95789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98E21FD"/>
    <w:multiLevelType w:val="multilevel"/>
    <w:tmpl w:val="2F00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95D"/>
    <w:rsid w:val="00425AE5"/>
    <w:rsid w:val="00436224"/>
    <w:rsid w:val="005E77C8"/>
    <w:rsid w:val="00863898"/>
    <w:rsid w:val="0093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507A0"/>
  <w15:chartTrackingRefBased/>
  <w15:docId w15:val="{51C588C6-C451-494E-8A58-FE624EA3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3095D"/>
    <w:pPr>
      <w:pBdr>
        <w:bottom w:val="single" w:sz="6" w:space="2" w:color="F3F3F3"/>
      </w:pBdr>
      <w:spacing w:before="144" w:after="72" w:line="288" w:lineRule="atLeast"/>
      <w:outlineLvl w:val="1"/>
    </w:pPr>
    <w:rPr>
      <w:rFonts w:ascii="Times New Roman" w:eastAsia="Times New Roman" w:hAnsi="Times New Roman" w:cs="Times New Roman"/>
      <w:sz w:val="45"/>
      <w:szCs w:val="45"/>
      <w:lang w:eastAsia="en-AU"/>
    </w:rPr>
  </w:style>
  <w:style w:type="paragraph" w:styleId="Heading5">
    <w:name w:val="heading 5"/>
    <w:basedOn w:val="Normal"/>
    <w:link w:val="Heading5Char"/>
    <w:uiPriority w:val="9"/>
    <w:qFormat/>
    <w:rsid w:val="009309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color w:val="575A5C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095D"/>
    <w:rPr>
      <w:rFonts w:ascii="Times New Roman" w:eastAsia="Times New Roman" w:hAnsi="Times New Roman" w:cs="Times New Roman"/>
      <w:sz w:val="45"/>
      <w:szCs w:val="45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93095D"/>
    <w:rPr>
      <w:rFonts w:ascii="Times New Roman" w:eastAsia="Times New Roman" w:hAnsi="Times New Roman" w:cs="Times New Roman"/>
      <w:color w:val="575A5C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93095D"/>
    <w:rPr>
      <w:strike w:val="0"/>
      <w:dstrike w:val="0"/>
      <w:color w:val="666666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93095D"/>
    <w:rPr>
      <w:i/>
      <w:iCs/>
    </w:rPr>
  </w:style>
  <w:style w:type="character" w:styleId="Strong">
    <w:name w:val="Strong"/>
    <w:basedOn w:val="DefaultParagraphFont"/>
    <w:uiPriority w:val="22"/>
    <w:qFormat/>
    <w:rsid w:val="009309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095D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visuallyhidden1">
    <w:name w:val="visuallyhidden1"/>
    <w:basedOn w:val="DefaultParagraphFont"/>
    <w:rsid w:val="0093095D"/>
    <w:rPr>
      <w:vanish w:val="0"/>
      <w:webHidden w:val="0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3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16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5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86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283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998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4" w:color="D9D9D9"/>
                                                        <w:left w:val="single" w:sz="6" w:space="12" w:color="D9D9D9"/>
                                                        <w:bottom w:val="single" w:sz="6" w:space="4" w:color="D9D9D9"/>
                                                        <w:right w:val="single" w:sz="6" w:space="12" w:color="D9D9D9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9493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436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998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8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3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10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050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8460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247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082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94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691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508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1340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7868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830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659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54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127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025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830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599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7541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7898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997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336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583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89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7078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9918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6244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84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505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534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1957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913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3650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9794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305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41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77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385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78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3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8632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873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02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96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29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83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77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53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9862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6872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608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746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254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791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7553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2727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138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0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13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206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47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515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074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1128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86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920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79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0337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763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1901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4171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941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181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607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709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181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46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423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398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9871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6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606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922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634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2507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6938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476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73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01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65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952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866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4950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1390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512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311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665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89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790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4962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7838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58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233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655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29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949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1889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4113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253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929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84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467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256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874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3242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7325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341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736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9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139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48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7886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5602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249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4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2342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162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14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1699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6262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70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2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953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253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70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4273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lorado.edu/oit/sites/default/files/tutorials/out365_config5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colorado.edu/oit/sites/default/files/tutorials/out365_config18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lorado.edu/oit/sites/default/files/tutorials/out365_config9.png" TargetMode="Externa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hyperlink" Target="http://www.colorado.edu/oit/sites/default/files/tutorials/out365_config2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colorado.edu/oit/sites/default/files/tutorials/out365_config7.png" TargetMode="External"/><Relationship Id="rId25" Type="http://schemas.openxmlformats.org/officeDocument/2006/relationships/hyperlink" Target="http://www.colorado.edu/oit/sites/default/files/tutorials/out365_config11.png" TargetMode="External"/><Relationship Id="rId33" Type="http://schemas.openxmlformats.org/officeDocument/2006/relationships/hyperlink" Target="http://www.colorado.edu/oit/sites/default/files/tutorials/outlook365_config16.png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colorado.edu/oit/sites/default/files/tutorials/out365_config13.pn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lorado.edu/oit/sites/default/files/tutorials/out365_config4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colorado.edu/oit/sites/default/files/tutorials/out365_config17.png" TargetMode="External"/><Relationship Id="rId40" Type="http://schemas.openxmlformats.org/officeDocument/2006/relationships/image" Target="media/image18.png"/><Relationship Id="rId5" Type="http://schemas.openxmlformats.org/officeDocument/2006/relationships/hyperlink" Target="http://www.colorado.edu/oit/sites/default/files/tutorials/out365_config1.png" TargetMode="External"/><Relationship Id="rId15" Type="http://schemas.openxmlformats.org/officeDocument/2006/relationships/hyperlink" Target="http://www.colorado.edu/oit/sites/default/files/tutorials/outlook365_config7.png" TargetMode="External"/><Relationship Id="rId23" Type="http://schemas.openxmlformats.org/officeDocument/2006/relationships/hyperlink" Target="http://www.colorado.edu/oit/sites/default/files/tutorials/out365_config10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colorado.edu/oit/sites/default/files/tutorials/out365_config8.png" TargetMode="External"/><Relationship Id="rId31" Type="http://schemas.openxmlformats.org/officeDocument/2006/relationships/hyperlink" Target="http://www.colorado.edu/oit/sites/default/files/tutorials/out365_config14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lorado.edu/oit/sites/default/files/tutorials/out365_config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colorado.edu/oit/sites/default/files/tutorials/out365_config12.png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colorado.edu/oit/sites/default/files/tutorials/out365_config16_0_0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Davidson</dc:creator>
  <cp:keywords/>
  <dc:description/>
  <cp:lastModifiedBy>Chris Davidson</cp:lastModifiedBy>
  <cp:revision>3</cp:revision>
  <dcterms:created xsi:type="dcterms:W3CDTF">2016-08-12T04:01:00Z</dcterms:created>
  <dcterms:modified xsi:type="dcterms:W3CDTF">2016-08-12T05:48:00Z</dcterms:modified>
</cp:coreProperties>
</file>